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00517F" w:rsidRPr="00EC35A2" w:rsidTr="006E3922">
        <w:tc>
          <w:tcPr>
            <w:tcW w:w="4785" w:type="dxa"/>
          </w:tcPr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5A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17F" w:rsidRPr="00EC35A2" w:rsidRDefault="0000517F" w:rsidP="006E3922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517F" w:rsidRPr="00FD61FA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D61FA">
        <w:rPr>
          <w:rFonts w:ascii="Times New Roman" w:hAnsi="Times New Roman"/>
          <w:sz w:val="28"/>
          <w:szCs w:val="28"/>
        </w:rPr>
        <w:t>ПОЛОЖЕНИЕ</w:t>
      </w:r>
    </w:p>
    <w:p w:rsidR="0000517F" w:rsidRPr="00FD61FA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6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дистанционного </w:t>
      </w:r>
      <w:r w:rsidRPr="00FD61FA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го</w:t>
      </w:r>
      <w:r w:rsidRPr="00FD61F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 молодежного творчества</w:t>
      </w:r>
    </w:p>
    <w:p w:rsidR="0000517F" w:rsidRPr="00EC35A2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35A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C35A2">
        <w:rPr>
          <w:rFonts w:ascii="Times New Roman" w:hAnsi="Times New Roman"/>
          <w:b/>
          <w:sz w:val="28"/>
          <w:szCs w:val="28"/>
        </w:rPr>
        <w:t>Библиотека-творческая</w:t>
      </w:r>
      <w:proofErr w:type="gramEnd"/>
      <w:r w:rsidRPr="00EC35A2">
        <w:rPr>
          <w:rFonts w:ascii="Times New Roman" w:hAnsi="Times New Roman"/>
          <w:b/>
          <w:sz w:val="28"/>
          <w:szCs w:val="28"/>
        </w:rPr>
        <w:t xml:space="preserve"> площадка молодых»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B278BD" w:rsidRPr="00B278BD" w:rsidRDefault="0000517F" w:rsidP="00D8029C">
      <w:pPr>
        <w:pStyle w:val="a5"/>
        <w:numPr>
          <w:ilvl w:val="1"/>
          <w:numId w:val="1"/>
        </w:numPr>
        <w:ind w:left="851" w:hanging="567"/>
        <w:jc w:val="both"/>
        <w:rPr>
          <w:rFonts w:ascii="Times New Roman" w:eastAsiaTheme="minorHAnsi" w:hAnsi="Times New Roman"/>
        </w:rPr>
      </w:pPr>
      <w:r w:rsidRPr="00B27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78BD">
        <w:rPr>
          <w:rFonts w:ascii="Times New Roman" w:hAnsi="Times New Roman"/>
          <w:sz w:val="28"/>
          <w:szCs w:val="28"/>
        </w:rPr>
        <w:t xml:space="preserve">Дистанционный районный фестиваль молодежного творчества </w:t>
      </w:r>
      <w:r w:rsidRPr="00B278BD">
        <w:rPr>
          <w:rFonts w:ascii="Times New Roman" w:hAnsi="Times New Roman"/>
          <w:b/>
          <w:i/>
          <w:sz w:val="28"/>
          <w:szCs w:val="28"/>
        </w:rPr>
        <w:t xml:space="preserve">«Библиотека-творческая площадка молодых» </w:t>
      </w:r>
      <w:r w:rsidRPr="00B278BD">
        <w:rPr>
          <w:rFonts w:ascii="Times New Roman" w:hAnsi="Times New Roman"/>
          <w:sz w:val="28"/>
          <w:szCs w:val="28"/>
        </w:rPr>
        <w:t xml:space="preserve">проводится ежегодно </w:t>
      </w:r>
      <w:r w:rsidR="007C50B3" w:rsidRPr="00B278BD">
        <w:rPr>
          <w:rFonts w:ascii="Times New Roman" w:hAnsi="Times New Roman"/>
          <w:sz w:val="28"/>
          <w:szCs w:val="28"/>
        </w:rPr>
        <w:t xml:space="preserve"> </w:t>
      </w:r>
      <w:r w:rsidR="00B278BD" w:rsidRPr="00B278BD">
        <w:rPr>
          <w:rFonts w:ascii="Times New Roman" w:eastAsiaTheme="minorHAnsi" w:hAnsi="Times New Roman"/>
          <w:sz w:val="28"/>
          <w:szCs w:val="28"/>
        </w:rPr>
        <w:t xml:space="preserve">в  соответствии с Указом Президента Российской Федерации от  25.12.2020 года </w:t>
      </w:r>
      <w:r w:rsidR="00B278BD" w:rsidRPr="00B278BD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N 327</w:t>
      </w:r>
      <w:r w:rsidR="00B278BD" w:rsidRPr="00B278BD">
        <w:rPr>
          <w:rFonts w:ascii="Times New Roman" w:eastAsiaTheme="minorHAnsi" w:hAnsi="Times New Roman"/>
          <w:spacing w:val="2"/>
          <w:sz w:val="21"/>
          <w:szCs w:val="21"/>
          <w:shd w:val="clear" w:color="auto" w:fill="FFFFFF"/>
        </w:rPr>
        <w:t xml:space="preserve"> </w:t>
      </w:r>
      <w:r w:rsidR="00B278BD" w:rsidRPr="00B278BD">
        <w:rPr>
          <w:rFonts w:ascii="Times New Roman" w:eastAsiaTheme="minorHAnsi" w:hAnsi="Times New Roman"/>
          <w:sz w:val="28"/>
          <w:szCs w:val="28"/>
        </w:rPr>
        <w:t xml:space="preserve"> «О проведении в Российской Федерации Года науки и технологий», 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Указом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Губернатора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Ростовской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области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от 29.12.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2020</w:t>
      </w:r>
      <w:r w:rsidR="00D8029C">
        <w:rPr>
          <w:rFonts w:ascii="Times New Roman" w:eastAsiaTheme="minorHAnsi" w:hAnsi="Times New Roman"/>
          <w:sz w:val="28"/>
          <w:szCs w:val="28"/>
          <w:shd w:val="clear" w:color="auto" w:fill="FFFFFF"/>
        </w:rPr>
        <w:t> № 48 «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О проведении в 2021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году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в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Ростовской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области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="00B278BD" w:rsidRPr="00B278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Года</w:t>
      </w:r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> пер</w:t>
      </w:r>
      <w:r w:rsidR="00D8029C">
        <w:rPr>
          <w:rFonts w:ascii="Times New Roman" w:eastAsiaTheme="minorHAnsi" w:hAnsi="Times New Roman"/>
          <w:sz w:val="28"/>
          <w:szCs w:val="28"/>
          <w:shd w:val="clear" w:color="auto" w:fill="FFFFFF"/>
        </w:rPr>
        <w:t>вичной медико-санитарной помощи»</w:t>
      </w:r>
      <w:bookmarkStart w:id="0" w:name="_GoBack"/>
      <w:bookmarkEnd w:id="0"/>
      <w:r w:rsidR="00B278BD" w:rsidRPr="00B278B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 w:rsidR="00B278BD" w:rsidRPr="00B278BD">
        <w:rPr>
          <w:rFonts w:ascii="Times New Roman" w:eastAsiaTheme="minorHAnsi" w:hAnsi="Times New Roman"/>
          <w:bCs/>
          <w:sz w:val="28"/>
          <w:szCs w:val="28"/>
        </w:rPr>
        <w:t>с целью реализации муниципальной  программы Зимовниковского района «Развитие культуры», утвержденной</w:t>
      </w:r>
      <w:proofErr w:type="gramEnd"/>
      <w:r w:rsidR="00B278BD" w:rsidRPr="00B278BD">
        <w:rPr>
          <w:rFonts w:ascii="Times New Roman" w:eastAsiaTheme="minorHAnsi" w:hAnsi="Times New Roman"/>
          <w:bCs/>
          <w:sz w:val="28"/>
          <w:szCs w:val="28"/>
        </w:rPr>
        <w:t xml:space="preserve"> Постановлением Администрации Зимовниковского района 29.12.2018 № 1363,</w:t>
      </w:r>
      <w:r w:rsidR="00B278BD" w:rsidRPr="00B278BD">
        <w:rPr>
          <w:rFonts w:ascii="Times New Roman" w:eastAsiaTheme="minorHAnsi" w:hAnsi="Times New Roman"/>
          <w:sz w:val="28"/>
          <w:szCs w:val="28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 и конкурсов:</w:t>
      </w:r>
    </w:p>
    <w:p w:rsidR="0000517F" w:rsidRPr="00B278BD" w:rsidRDefault="00B278BD" w:rsidP="0000517F">
      <w:pPr>
        <w:pStyle w:val="a5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517F" w:rsidRPr="00B278BD">
        <w:rPr>
          <w:rFonts w:ascii="Times New Roman" w:hAnsi="Times New Roman"/>
          <w:sz w:val="28"/>
          <w:szCs w:val="28"/>
        </w:rPr>
        <w:t>Учредителем районного фестиваля является Отдел культуры Администрации Зимовниковского района;</w:t>
      </w:r>
    </w:p>
    <w:p w:rsidR="0000517F" w:rsidRPr="00C57778" w:rsidRDefault="00B278BD" w:rsidP="0000517F">
      <w:pPr>
        <w:pStyle w:val="a5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517F" w:rsidRPr="00C57778">
        <w:rPr>
          <w:rFonts w:ascii="Times New Roman" w:hAnsi="Times New Roman"/>
          <w:sz w:val="28"/>
          <w:szCs w:val="28"/>
        </w:rPr>
        <w:t>Организатором фестиваля является Муниципальное учреждение культуры «</w:t>
      </w:r>
      <w:proofErr w:type="spellStart"/>
      <w:r w:rsidR="0000517F" w:rsidRPr="00C57778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0517F" w:rsidRPr="00C57778">
        <w:rPr>
          <w:rFonts w:ascii="Times New Roman" w:hAnsi="Times New Roman"/>
          <w:sz w:val="28"/>
          <w:szCs w:val="28"/>
        </w:rPr>
        <w:t xml:space="preserve"> центральная библиотека» Зимовниковского района.</w:t>
      </w:r>
    </w:p>
    <w:p w:rsidR="0000517F" w:rsidRDefault="0000517F" w:rsidP="0000517F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00517F" w:rsidRDefault="0000517F" w:rsidP="0000517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4D03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0517F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7BF">
        <w:rPr>
          <w:rFonts w:ascii="Times New Roman" w:hAnsi="Times New Roman"/>
          <w:sz w:val="28"/>
          <w:szCs w:val="28"/>
          <w:lang w:eastAsia="ru-RU"/>
        </w:rPr>
        <w:t xml:space="preserve">Приобщение молодежи к богатому наследию в области культуры и </w:t>
      </w:r>
      <w:r>
        <w:rPr>
          <w:rFonts w:ascii="Times New Roman" w:hAnsi="Times New Roman"/>
          <w:sz w:val="28"/>
          <w:szCs w:val="28"/>
          <w:lang w:eastAsia="ru-RU"/>
        </w:rPr>
        <w:t>искусства, пропаганда</w:t>
      </w:r>
      <w:r w:rsidRPr="00C57778">
        <w:rPr>
          <w:rFonts w:ascii="Times New Roman" w:hAnsi="Times New Roman"/>
          <w:sz w:val="28"/>
          <w:szCs w:val="28"/>
          <w:lang w:eastAsia="ru-RU"/>
        </w:rPr>
        <w:t xml:space="preserve"> культурных ценностей России.</w:t>
      </w:r>
    </w:p>
    <w:p w:rsidR="0000517F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78">
        <w:rPr>
          <w:rFonts w:ascii="Times New Roman" w:hAnsi="Times New Roman"/>
          <w:sz w:val="28"/>
          <w:szCs w:val="28"/>
          <w:lang w:eastAsia="ru-RU"/>
        </w:rPr>
        <w:t>Вовлечение в социально-культурную сферу подрастающего поколения, воспитание у них духовности и патриотизма.</w:t>
      </w:r>
    </w:p>
    <w:p w:rsidR="0000517F" w:rsidRPr="00C57778" w:rsidRDefault="0000517F" w:rsidP="0000517F">
      <w:pPr>
        <w:pStyle w:val="a3"/>
        <w:numPr>
          <w:ilvl w:val="1"/>
          <w:numId w:val="2"/>
        </w:numPr>
        <w:spacing w:line="20" w:lineRule="atLeast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78">
        <w:rPr>
          <w:rFonts w:ascii="Times New Roman" w:hAnsi="Times New Roman"/>
          <w:sz w:val="28"/>
          <w:szCs w:val="28"/>
        </w:rPr>
        <w:t xml:space="preserve">Поддержка творческой активности молодежи.  </w:t>
      </w:r>
    </w:p>
    <w:p w:rsidR="0000517F" w:rsidRDefault="0000517F" w:rsidP="0000517F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79BF" w:rsidRPr="006879BF" w:rsidRDefault="0000517F" w:rsidP="006879BF">
      <w:pPr>
        <w:pStyle w:val="a3"/>
        <w:numPr>
          <w:ilvl w:val="0"/>
          <w:numId w:val="2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4D03">
        <w:rPr>
          <w:rFonts w:ascii="Times New Roman" w:hAnsi="Times New Roman"/>
          <w:b/>
          <w:sz w:val="28"/>
          <w:szCs w:val="28"/>
        </w:rPr>
        <w:lastRenderedPageBreak/>
        <w:t>Порядок проведения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517F" w:rsidRDefault="0000517F" w:rsidP="0000517F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6879BF" w:rsidRPr="006879BF" w:rsidRDefault="006879BF" w:rsidP="006879BF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879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«Презентация о любимой  книге» — сделать презентация в пользу книги, чтения, библиотеки.</w:t>
      </w:r>
    </w:p>
    <w:p w:rsidR="003C39CB" w:rsidRPr="006879BF" w:rsidRDefault="006879BF" w:rsidP="006879BF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6879BF">
        <w:rPr>
          <w:rFonts w:ascii="Times New Roman" w:eastAsiaTheme="minorHAnsi" w:hAnsi="Times New Roman" w:cstheme="minorBidi"/>
          <w:sz w:val="28"/>
          <w:szCs w:val="28"/>
        </w:rPr>
        <w:t>Д</w:t>
      </w:r>
      <w:r w:rsidR="003C39CB" w:rsidRPr="006879BF">
        <w:rPr>
          <w:rFonts w:ascii="Times New Roman" w:eastAsiaTheme="minorHAnsi" w:hAnsi="Times New Roman" w:cstheme="minorBidi"/>
          <w:sz w:val="28"/>
          <w:szCs w:val="28"/>
        </w:rPr>
        <w:t xml:space="preserve">ля участия  необходимо заполнить заявку (приложение). Отправляя заявку, автор дает разрешение организаторам на использование предоставленного материала в любых целях, в последующих мероприятиях. </w:t>
      </w:r>
    </w:p>
    <w:p w:rsidR="003C39CB" w:rsidRPr="00846397" w:rsidRDefault="003C39CB" w:rsidP="006879BF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242F33"/>
          <w:spacing w:val="2"/>
          <w:sz w:val="24"/>
          <w:szCs w:val="24"/>
          <w:lang w:eastAsia="ru-RU"/>
        </w:rPr>
      </w:pPr>
      <w:r w:rsidRPr="00846397">
        <w:rPr>
          <w:rFonts w:ascii="Times New Roman" w:eastAsiaTheme="minorHAnsi" w:hAnsi="Times New Roman" w:cstheme="minorBidi"/>
          <w:b/>
          <w:sz w:val="28"/>
          <w:szCs w:val="28"/>
        </w:rPr>
        <w:t>Обязательные технические требования к работам участников:</w:t>
      </w:r>
    </w:p>
    <w:p w:rsidR="003C39CB" w:rsidRPr="003C39CB" w:rsidRDefault="003C39CB" w:rsidP="006879BF">
      <w:pPr>
        <w:spacing w:after="0" w:line="228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="006879BF">
        <w:rPr>
          <w:rFonts w:ascii="Times New Roman" w:eastAsiaTheme="minorHAnsi" w:hAnsi="Times New Roman" w:cstheme="minorBidi"/>
          <w:sz w:val="28"/>
          <w:szCs w:val="28"/>
        </w:rPr>
        <w:t>.3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.1</w:t>
      </w:r>
      <w:r w:rsidR="006879BF">
        <w:rPr>
          <w:rFonts w:ascii="Times New Roman" w:eastAsiaTheme="minorHAnsi" w:hAnsi="Times New Roman" w:cstheme="minorBidi"/>
          <w:sz w:val="28"/>
          <w:szCs w:val="28"/>
        </w:rPr>
        <w:t>.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 xml:space="preserve"> - формат файла: </w:t>
      </w:r>
      <w:r w:rsidRPr="003C39CB">
        <w:rPr>
          <w:rFonts w:ascii="Times New Roman" w:eastAsiaTheme="minorHAnsi" w:hAnsi="Times New Roman" w:cstheme="minorBidi"/>
          <w:sz w:val="28"/>
          <w:szCs w:val="28"/>
          <w:lang w:val="en-US"/>
        </w:rPr>
        <w:t>MP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4 (</w:t>
      </w:r>
      <w:r w:rsidRPr="003C39CB">
        <w:rPr>
          <w:rFonts w:ascii="Times New Roman" w:eastAsiaTheme="minorHAnsi" w:hAnsi="Times New Roman"/>
          <w:sz w:val="28"/>
          <w:szCs w:val="28"/>
        </w:rPr>
        <w:t xml:space="preserve">работа должна быть выполнена в формате презентации, сопровождающейся аудиозаписью); 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6879BF">
        <w:rPr>
          <w:rFonts w:ascii="Times New Roman" w:eastAsiaTheme="minorHAnsi" w:hAnsi="Times New Roman"/>
          <w:sz w:val="28"/>
          <w:szCs w:val="28"/>
        </w:rPr>
        <w:t>.3</w:t>
      </w:r>
      <w:r w:rsidRPr="003C39CB">
        <w:rPr>
          <w:rFonts w:ascii="Times New Roman" w:eastAsiaTheme="minorHAnsi" w:hAnsi="Times New Roman"/>
          <w:sz w:val="28"/>
          <w:szCs w:val="28"/>
        </w:rPr>
        <w:t>.2</w:t>
      </w:r>
      <w:r w:rsidR="006879BF">
        <w:rPr>
          <w:rFonts w:ascii="Times New Roman" w:eastAsiaTheme="minorHAnsi" w:hAnsi="Times New Roman"/>
          <w:sz w:val="28"/>
          <w:szCs w:val="28"/>
        </w:rPr>
        <w:t>.</w:t>
      </w:r>
      <w:r w:rsidRPr="003C39CB">
        <w:rPr>
          <w:rFonts w:ascii="Times New Roman" w:eastAsiaTheme="minorHAnsi" w:hAnsi="Times New Roman"/>
          <w:sz w:val="28"/>
          <w:szCs w:val="28"/>
        </w:rPr>
        <w:t xml:space="preserve"> - слайды презентации должны соответствовать озвученному тексту;</w:t>
      </w:r>
    </w:p>
    <w:p w:rsidR="003C39CB" w:rsidRP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="006879BF">
        <w:rPr>
          <w:rFonts w:ascii="Times New Roman" w:eastAsiaTheme="minorHAnsi" w:hAnsi="Times New Roman" w:cstheme="minorBidi"/>
          <w:sz w:val="28"/>
          <w:szCs w:val="28"/>
        </w:rPr>
        <w:t>.3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.3</w:t>
      </w:r>
      <w:r w:rsidR="006879BF">
        <w:rPr>
          <w:rFonts w:ascii="Times New Roman" w:eastAsiaTheme="minorHAnsi" w:hAnsi="Times New Roman" w:cstheme="minorBidi"/>
          <w:sz w:val="28"/>
          <w:szCs w:val="28"/>
        </w:rPr>
        <w:t>.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 xml:space="preserve"> - продолжительность: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не более </w:t>
      </w:r>
      <w:r w:rsidRPr="003C39CB">
        <w:rPr>
          <w:rFonts w:ascii="Times New Roman" w:eastAsiaTheme="minorHAnsi" w:hAnsi="Times New Roman" w:cstheme="minorBidi"/>
          <w:sz w:val="28"/>
          <w:szCs w:val="28"/>
        </w:rPr>
        <w:t>5 минут;</w:t>
      </w:r>
    </w:p>
    <w:p w:rsidR="003C39CB" w:rsidRDefault="003C39CB" w:rsidP="003C39CB">
      <w:pPr>
        <w:spacing w:after="0" w:line="228" w:lineRule="auto"/>
        <w:ind w:left="567" w:hanging="56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</w:t>
      </w:r>
      <w:r w:rsidR="006879B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.3</w:t>
      </w:r>
      <w:r w:rsidRPr="003C39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.4</w:t>
      </w:r>
      <w:r w:rsidR="006879B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  <w:r w:rsidRPr="003C39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-</w:t>
      </w:r>
      <w:r w:rsidRPr="003C39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3C39C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размер: не более 1,5 Гб.</w:t>
      </w:r>
    </w:p>
    <w:p w:rsidR="003C39CB" w:rsidRDefault="006879BF" w:rsidP="006879BF">
      <w:pPr>
        <w:spacing w:after="0" w:line="228" w:lineRule="auto"/>
        <w:ind w:left="567" w:hanging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3.3.5.-</w:t>
      </w:r>
      <w:r>
        <w:rPr>
          <w:rFonts w:ascii="Times New Roman" w:eastAsiaTheme="minorHAnsi" w:hAnsi="Times New Roman" w:cstheme="minorBidi"/>
          <w:sz w:val="28"/>
          <w:szCs w:val="28"/>
        </w:rPr>
        <w:t>р</w:t>
      </w:r>
      <w:r w:rsidR="003C39CB" w:rsidRPr="003C39CB">
        <w:rPr>
          <w:rFonts w:ascii="Times New Roman" w:eastAsiaTheme="minorHAnsi" w:hAnsi="Times New Roman" w:cstheme="minorBidi"/>
          <w:sz w:val="28"/>
          <w:szCs w:val="28"/>
        </w:rPr>
        <w:t>аботы без указания полной информации об участнике не принимаются.</w:t>
      </w:r>
    </w:p>
    <w:p w:rsidR="0000517F" w:rsidRDefault="006879BF" w:rsidP="003C39CB">
      <w:pPr>
        <w:pStyle w:val="a3"/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0517F" w:rsidRPr="00814D03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фестивале принимают участие </w:t>
      </w:r>
      <w:r w:rsidR="0000517F">
        <w:rPr>
          <w:rFonts w:ascii="Times New Roman" w:eastAsia="Times New Roman" w:hAnsi="Times New Roman"/>
          <w:sz w:val="28"/>
          <w:szCs w:val="28"/>
          <w:lang w:eastAsia="ru-RU"/>
        </w:rPr>
        <w:t>специалисты МУК МЦБ Зимовниковского района и творческая молодежь общеобразовательных учреждений Зимовниковского района.</w:t>
      </w:r>
    </w:p>
    <w:p w:rsidR="00A443F4" w:rsidRDefault="006879BF" w:rsidP="000051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0517F">
        <w:rPr>
          <w:rFonts w:ascii="Times New Roman" w:hAnsi="Times New Roman"/>
          <w:sz w:val="28"/>
          <w:szCs w:val="28"/>
        </w:rPr>
        <w:t>.</w:t>
      </w:r>
      <w:r w:rsidR="0000517F" w:rsidRPr="00814D03">
        <w:rPr>
          <w:rFonts w:ascii="Times New Roman" w:hAnsi="Times New Roman"/>
          <w:sz w:val="28"/>
          <w:szCs w:val="28"/>
        </w:rPr>
        <w:t xml:space="preserve"> </w:t>
      </w:r>
      <w:r w:rsidR="0000517F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00517F" w:rsidRPr="00814D03">
        <w:rPr>
          <w:rFonts w:ascii="Times New Roman" w:hAnsi="Times New Roman"/>
          <w:sz w:val="28"/>
          <w:szCs w:val="28"/>
        </w:rPr>
        <w:t xml:space="preserve">в </w:t>
      </w:r>
      <w:r w:rsidR="0000517F">
        <w:rPr>
          <w:rFonts w:ascii="Times New Roman" w:hAnsi="Times New Roman"/>
          <w:sz w:val="28"/>
          <w:szCs w:val="28"/>
        </w:rPr>
        <w:t>рамках Дня молодежи (27 июня)</w:t>
      </w:r>
      <w:r w:rsidR="003C39CB">
        <w:rPr>
          <w:rFonts w:ascii="Times New Roman" w:hAnsi="Times New Roman"/>
          <w:sz w:val="28"/>
          <w:szCs w:val="28"/>
        </w:rPr>
        <w:t xml:space="preserve">. </w:t>
      </w:r>
      <w:r w:rsidR="00A443F4">
        <w:rPr>
          <w:rFonts w:ascii="Times New Roman" w:hAnsi="Times New Roman"/>
          <w:sz w:val="28"/>
          <w:szCs w:val="28"/>
        </w:rPr>
        <w:t>Сроки проведения с 10 июня по 22 июня.</w:t>
      </w:r>
    </w:p>
    <w:p w:rsidR="00A443F4" w:rsidRPr="0000517F" w:rsidRDefault="006879BF" w:rsidP="000051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3.6</w:t>
      </w:r>
      <w:r w:rsidR="00A443F4">
        <w:rPr>
          <w:rFonts w:ascii="Times New Roman" w:hAnsi="Times New Roman"/>
          <w:sz w:val="28"/>
          <w:szCs w:val="28"/>
        </w:rPr>
        <w:t>. Итоги подведения 26 июня</w:t>
      </w:r>
      <w:r w:rsidR="003C39CB">
        <w:rPr>
          <w:rFonts w:ascii="Times New Roman" w:hAnsi="Times New Roman"/>
          <w:sz w:val="28"/>
          <w:szCs w:val="28"/>
        </w:rPr>
        <w:t>.</w:t>
      </w:r>
    </w:p>
    <w:p w:rsidR="0000517F" w:rsidRPr="00EC35A2" w:rsidRDefault="0000517F" w:rsidP="0000517F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9CB" w:rsidRPr="003C39CB" w:rsidRDefault="003C39CB" w:rsidP="003C39CB">
      <w:pPr>
        <w:widowControl w:val="0"/>
        <w:suppressAutoHyphens/>
        <w:spacing w:after="0" w:line="2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3C39CB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C39CB">
        <w:rPr>
          <w:rFonts w:ascii="Times New Roman" w:eastAsiaTheme="minorHAnsi" w:hAnsi="Times New Roman"/>
          <w:b/>
          <w:sz w:val="28"/>
          <w:szCs w:val="28"/>
        </w:rPr>
        <w:t>Награждение:</w:t>
      </w:r>
    </w:p>
    <w:p w:rsidR="003C39CB" w:rsidRPr="003C39CB" w:rsidRDefault="003C39CB" w:rsidP="003C39CB">
      <w:pPr>
        <w:widowControl w:val="0"/>
        <w:suppressAutoHyphens/>
        <w:spacing w:after="0" w:line="20" w:lineRule="atLeast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C39CB" w:rsidRPr="003C39CB" w:rsidRDefault="003C39CB" w:rsidP="003C39CB">
      <w:pPr>
        <w:widowControl w:val="0"/>
        <w:suppressAutoHyphens/>
        <w:spacing w:after="0" w:line="20" w:lineRule="atLeast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3C39CB">
        <w:rPr>
          <w:rFonts w:ascii="Times New Roman" w:eastAsiaTheme="minorHAnsi" w:hAnsi="Times New Roman"/>
          <w:sz w:val="28"/>
          <w:szCs w:val="28"/>
        </w:rPr>
        <w:t>.1. Из представленных работ после просмотра будут выделены лучшие работы за оригинальное содержание, качество музыкального оформления, информационную насыщенность. Им будут направлены благодарственные письма.</w:t>
      </w:r>
    </w:p>
    <w:p w:rsidR="003C39CB" w:rsidRPr="003C39CB" w:rsidRDefault="003C39CB" w:rsidP="003C39CB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3C39CB" w:rsidRPr="003C39CB" w:rsidRDefault="003C39CB" w:rsidP="0098521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CB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="009852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№1</w:t>
      </w:r>
    </w:p>
    <w:p w:rsidR="003C39CB" w:rsidRPr="0098521B" w:rsidRDefault="003C39CB" w:rsidP="003C39CB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98521B">
        <w:rPr>
          <w:rFonts w:ascii="Times New Roman" w:hAnsi="Times New Roman"/>
          <w:sz w:val="28"/>
          <w:szCs w:val="28"/>
        </w:rPr>
        <w:t>Заявка</w:t>
      </w:r>
      <w:r w:rsidRPr="0098521B">
        <w:rPr>
          <w:rFonts w:ascii="Times New Roman" w:eastAsiaTheme="minorHAnsi" w:hAnsi="Times New Roman"/>
          <w:sz w:val="28"/>
          <w:szCs w:val="28"/>
        </w:rPr>
        <w:t xml:space="preserve"> на участие </w:t>
      </w:r>
      <w:r w:rsidRPr="0098521B">
        <w:rPr>
          <w:rFonts w:ascii="Times New Roman" w:hAnsi="Times New Roman"/>
          <w:sz w:val="28"/>
          <w:szCs w:val="28"/>
        </w:rPr>
        <w:t>дистанционного районного фестиваля молодежного творчества</w:t>
      </w:r>
    </w:p>
    <w:p w:rsidR="003C39CB" w:rsidRPr="0098521B" w:rsidRDefault="003C39CB" w:rsidP="003C39CB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98521B">
        <w:rPr>
          <w:rFonts w:ascii="Times New Roman" w:hAnsi="Times New Roman"/>
          <w:sz w:val="28"/>
          <w:szCs w:val="28"/>
        </w:rPr>
        <w:t>«</w:t>
      </w:r>
      <w:proofErr w:type="gramStart"/>
      <w:r w:rsidRPr="0098521B">
        <w:rPr>
          <w:rFonts w:ascii="Times New Roman" w:hAnsi="Times New Roman"/>
          <w:sz w:val="28"/>
          <w:szCs w:val="28"/>
        </w:rPr>
        <w:t>Библиотека-творческая</w:t>
      </w:r>
      <w:proofErr w:type="gramEnd"/>
      <w:r w:rsidRPr="0098521B">
        <w:rPr>
          <w:rFonts w:ascii="Times New Roman" w:hAnsi="Times New Roman"/>
          <w:sz w:val="28"/>
          <w:szCs w:val="28"/>
        </w:rPr>
        <w:t xml:space="preserve"> площадка молодых»</w:t>
      </w:r>
    </w:p>
    <w:p w:rsidR="003C39CB" w:rsidRDefault="003C39CB" w:rsidP="003C39CB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3C39CB" w:rsidRPr="003C39CB" w:rsidRDefault="003C39CB" w:rsidP="003C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91"/>
        <w:gridCol w:w="3542"/>
        <w:gridCol w:w="5065"/>
      </w:tblGrid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п</w:t>
            </w:r>
            <w:proofErr w:type="gramEnd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9033" w:type="dxa"/>
            <w:gridSpan w:val="2"/>
          </w:tcPr>
          <w:p w:rsidR="003C39CB" w:rsidRPr="003C39CB" w:rsidRDefault="003C39CB" w:rsidP="003C39C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Форма заявки: (каждое поле должно быть обязательно заполнено)</w:t>
            </w: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       1.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Автор и название книги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proofErr w:type="gram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mail</w:t>
            </w:r>
            <w:proofErr w:type="spell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, по которому должны быть высланы благодарности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39CB" w:rsidRPr="003C39CB" w:rsidTr="003C39CB">
        <w:tc>
          <w:tcPr>
            <w:tcW w:w="465" w:type="dxa"/>
          </w:tcPr>
          <w:p w:rsidR="003C39CB" w:rsidRPr="003C39CB" w:rsidRDefault="003C39CB" w:rsidP="003C39CB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3646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387" w:type="dxa"/>
          </w:tcPr>
          <w:p w:rsidR="003C39CB" w:rsidRPr="003C39CB" w:rsidRDefault="003C39CB" w:rsidP="003C39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C39CB" w:rsidRPr="003C39CB" w:rsidRDefault="003C39CB" w:rsidP="003C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CB" w:rsidRPr="003C39CB" w:rsidRDefault="003C39CB" w:rsidP="003C39CB">
      <w:pPr>
        <w:rPr>
          <w:rFonts w:asciiTheme="minorHAnsi" w:eastAsiaTheme="minorHAnsi" w:hAnsiTheme="minorHAnsi" w:cstheme="minorBidi"/>
        </w:rPr>
      </w:pPr>
    </w:p>
    <w:p w:rsidR="009F284A" w:rsidRDefault="009F284A"/>
    <w:sectPr w:rsidR="009F284A" w:rsidSect="00EC35A2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2F2"/>
    <w:multiLevelType w:val="multilevel"/>
    <w:tmpl w:val="C6E84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483F9A"/>
    <w:multiLevelType w:val="multilevel"/>
    <w:tmpl w:val="750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3822"/>
    <w:multiLevelType w:val="multilevel"/>
    <w:tmpl w:val="5406F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" w:hanging="49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3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9" w:hanging="1800"/>
      </w:pPr>
      <w:rPr>
        <w:rFonts w:hint="default"/>
      </w:rPr>
    </w:lvl>
  </w:abstractNum>
  <w:abstractNum w:abstractNumId="3">
    <w:nsid w:val="5F021CA5"/>
    <w:multiLevelType w:val="multilevel"/>
    <w:tmpl w:val="466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F"/>
    <w:rsid w:val="0000517F"/>
    <w:rsid w:val="003C39CB"/>
    <w:rsid w:val="006879BF"/>
    <w:rsid w:val="007C50B3"/>
    <w:rsid w:val="00846397"/>
    <w:rsid w:val="0098521B"/>
    <w:rsid w:val="009F284A"/>
    <w:rsid w:val="00A443F4"/>
    <w:rsid w:val="00B278BD"/>
    <w:rsid w:val="00D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17F"/>
    <w:pPr>
      <w:ind w:left="720"/>
      <w:contextualSpacing/>
    </w:pPr>
  </w:style>
  <w:style w:type="table" w:styleId="a6">
    <w:name w:val="Table Grid"/>
    <w:basedOn w:val="a1"/>
    <w:uiPriority w:val="39"/>
    <w:rsid w:val="0000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005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C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1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17F"/>
    <w:pPr>
      <w:ind w:left="720"/>
      <w:contextualSpacing/>
    </w:pPr>
  </w:style>
  <w:style w:type="table" w:styleId="a6">
    <w:name w:val="Table Grid"/>
    <w:basedOn w:val="a1"/>
    <w:uiPriority w:val="39"/>
    <w:rsid w:val="00005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00517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C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2021-01-11T12:00:00Z</dcterms:created>
  <dcterms:modified xsi:type="dcterms:W3CDTF">2021-01-25T11:17:00Z</dcterms:modified>
</cp:coreProperties>
</file>